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F3C1" w14:textId="77777777" w:rsidR="0079173A" w:rsidRDefault="0079173A" w:rsidP="00C47FE4">
      <w:pPr>
        <w:rPr>
          <w:b/>
          <w:bCs/>
          <w:sz w:val="24"/>
          <w:szCs w:val="32"/>
        </w:rPr>
      </w:pPr>
    </w:p>
    <w:p w14:paraId="79C2DB3C" w14:textId="5D578890" w:rsidR="0014226B" w:rsidRPr="0014226B" w:rsidRDefault="0014226B" w:rsidP="00C47FE4">
      <w:pPr>
        <w:rPr>
          <w:b/>
          <w:bCs/>
          <w:sz w:val="24"/>
          <w:szCs w:val="32"/>
        </w:rPr>
      </w:pPr>
      <w:r w:rsidRPr="0014226B">
        <w:rPr>
          <w:rFonts w:hint="eastAsia"/>
          <w:b/>
          <w:bCs/>
          <w:sz w:val="24"/>
          <w:szCs w:val="32"/>
        </w:rPr>
        <w:t>免疫の種類</w:t>
      </w:r>
    </w:p>
    <w:p w14:paraId="67BBBA64" w14:textId="77777777" w:rsidR="0014226B" w:rsidRDefault="0014226B" w:rsidP="006065A9"/>
    <w:p w14:paraId="7F136A64" w14:textId="1CC98368" w:rsidR="006065A9" w:rsidRDefault="006065A9" w:rsidP="006065A9">
      <w:r>
        <w:rPr>
          <w:rFonts w:hint="eastAsia"/>
        </w:rPr>
        <w:t>●粘膜免疫</w:t>
      </w:r>
    </w:p>
    <w:p w14:paraId="26E576AA" w14:textId="64771ADF" w:rsidR="006065A9" w:rsidRDefault="006065A9" w:rsidP="006065A9">
      <w:r>
        <w:rPr>
          <w:rFonts w:hint="eastAsia"/>
        </w:rPr>
        <w:t>鼻、口、目、腸管などの粘膜で、病原体や花粉などの異物が体内に侵入するのを防ぐ役割をし、さまざまな感染症やアレルギー反応を防いでいる。具体的には、粘膜に「</w:t>
      </w:r>
      <w:r>
        <w:t>IgA抗体」と呼ばれる免疫物質が分泌され、侵入してきた細菌や</w:t>
      </w:r>
      <w:r w:rsidR="0079173A">
        <w:rPr>
          <w:rFonts w:hint="eastAsia"/>
        </w:rPr>
        <w:t>ウ</w:t>
      </w:r>
      <w:r w:rsidR="00B92794">
        <w:rPr>
          <w:rFonts w:hint="eastAsia"/>
        </w:rPr>
        <w:t>イ</w:t>
      </w:r>
      <w:r>
        <w:t>ルスなどの病原体にくっつくことで無力化する。IgA抗体が減少すると、免疫力が低下し、疲れやすくなったり、病気にかかりやすくなったりする。</w:t>
      </w:r>
    </w:p>
    <w:p w14:paraId="4C0626CF" w14:textId="77777777" w:rsidR="006065A9" w:rsidRDefault="006065A9" w:rsidP="006065A9"/>
    <w:p w14:paraId="230B9EE1" w14:textId="77777777" w:rsidR="006065A9" w:rsidRDefault="006065A9" w:rsidP="006065A9">
      <w:r>
        <w:rPr>
          <w:rFonts w:hint="eastAsia"/>
        </w:rPr>
        <w:t>●自然免疫</w:t>
      </w:r>
    </w:p>
    <w:p w14:paraId="0FDAE2C0" w14:textId="78AE575D" w:rsidR="006065A9" w:rsidRDefault="006065A9" w:rsidP="006065A9">
      <w:r>
        <w:rPr>
          <w:rFonts w:hint="eastAsia"/>
        </w:rPr>
        <w:t>自然免疫は、もともと身体に備わって</w:t>
      </w:r>
      <w:r w:rsidR="00F224EA">
        <w:rPr>
          <w:rFonts w:hint="eastAsia"/>
        </w:rPr>
        <w:t>い</w:t>
      </w:r>
      <w:r>
        <w:rPr>
          <w:rFonts w:hint="eastAsia"/>
        </w:rPr>
        <w:t>る機能で、体内に侵入した異物に対し、即座に攻撃</w:t>
      </w:r>
      <w:r w:rsidR="008B4571">
        <w:rPr>
          <w:rFonts w:hint="eastAsia"/>
        </w:rPr>
        <w:t>を</w:t>
      </w:r>
      <w:r>
        <w:rPr>
          <w:rFonts w:hint="eastAsia"/>
        </w:rPr>
        <w:t>する免疫である。好中球、樹状細胞、</w:t>
      </w:r>
      <w:r w:rsidR="008B4571">
        <w:rPr>
          <w:rFonts w:hint="eastAsia"/>
        </w:rPr>
        <w:t>マクロファージ</w:t>
      </w:r>
      <w:r>
        <w:rPr>
          <w:rFonts w:hint="eastAsia"/>
        </w:rPr>
        <w:t>といった免疫細胞が、異物を食べて分解する働きをする。この反応は、どんな病原体にもすぐに反応するのが特徴である。</w:t>
      </w:r>
    </w:p>
    <w:p w14:paraId="5B399E64" w14:textId="77777777" w:rsidR="006065A9" w:rsidRDefault="006065A9" w:rsidP="006065A9"/>
    <w:p w14:paraId="4C7E3679" w14:textId="77777777" w:rsidR="006065A9" w:rsidRDefault="006065A9" w:rsidP="006065A9">
      <w:r>
        <w:rPr>
          <w:rFonts w:hint="eastAsia"/>
        </w:rPr>
        <w:t>●獲得免疫</w:t>
      </w:r>
    </w:p>
    <w:p w14:paraId="20FC9920" w14:textId="6F36F584" w:rsidR="006065A9" w:rsidRDefault="006065A9" w:rsidP="006065A9">
      <w:r>
        <w:rPr>
          <w:rFonts w:hint="eastAsia"/>
        </w:rPr>
        <w:t>身体が特定の病原体に対して記憶しておくことができる免疫である。獲得免疫</w:t>
      </w:r>
      <w:r w:rsidR="00821815">
        <w:rPr>
          <w:rFonts w:hint="eastAsia"/>
        </w:rPr>
        <w:t>（Gain immunity</w:t>
      </w:r>
      <w:r w:rsidR="00821815">
        <w:t>）</w:t>
      </w:r>
      <w:r>
        <w:rPr>
          <w:rFonts w:hint="eastAsia"/>
        </w:rPr>
        <w:t>は、特定の病原体に対する免疫を一度獲得すると、その後に同じ病原体に感染した際に、迅速かつ強力に対応できるようになる。例えば、風邪をひいたことがある人は、その風邪のウ</w:t>
      </w:r>
      <w:r w:rsidR="0079173A">
        <w:rPr>
          <w:rFonts w:hint="eastAsia"/>
        </w:rPr>
        <w:t>ィ</w:t>
      </w:r>
      <w:r>
        <w:rPr>
          <w:rFonts w:hint="eastAsia"/>
        </w:rPr>
        <w:t>ルスに対する免疫ができてるので、次回同じウィルスが入ってきたときには、すぐに対応できる。この仕組みは</w:t>
      </w:r>
      <w:r w:rsidR="00F224EA">
        <w:rPr>
          <w:rFonts w:hint="eastAsia"/>
        </w:rPr>
        <w:t>インフルエンザ</w:t>
      </w:r>
      <w:r>
        <w:rPr>
          <w:rFonts w:hint="eastAsia"/>
        </w:rPr>
        <w:t>などの予防として行われるワクチンに利用されている。</w:t>
      </w:r>
    </w:p>
    <w:p w14:paraId="7C7FA2C9" w14:textId="77777777" w:rsidR="00C47FE4" w:rsidRDefault="00C47FE4" w:rsidP="006065A9"/>
    <w:p w14:paraId="146F3108" w14:textId="393461BA" w:rsidR="006065A9" w:rsidRDefault="006065A9" w:rsidP="006065A9">
      <w:r>
        <w:rPr>
          <w:rFonts w:hint="eastAsia"/>
        </w:rPr>
        <w:t>それぞれの免疫は、単独で働くのではなく、連携して身体を守っている。例えば、粘膜免疫</w:t>
      </w:r>
      <w:r w:rsidR="00821815">
        <w:rPr>
          <w:rFonts w:hint="eastAsia"/>
        </w:rPr>
        <w:t>（Mucosal immunity）</w:t>
      </w:r>
      <w:r>
        <w:rPr>
          <w:rFonts w:hint="eastAsia"/>
        </w:rPr>
        <w:t>で防ぎきれなかった病原体は、自然免疫</w:t>
      </w:r>
      <w:r w:rsidR="00821815">
        <w:rPr>
          <w:rFonts w:hint="eastAsia"/>
        </w:rPr>
        <w:t>（</w:t>
      </w:r>
      <w:proofErr w:type="spellStart"/>
      <w:r w:rsidR="00821815">
        <w:rPr>
          <w:rFonts w:hint="eastAsia"/>
        </w:rPr>
        <w:t>Natral</w:t>
      </w:r>
      <w:proofErr w:type="spellEnd"/>
      <w:r w:rsidR="00821815">
        <w:rPr>
          <w:rFonts w:hint="eastAsia"/>
        </w:rPr>
        <w:t xml:space="preserve"> immunity）</w:t>
      </w:r>
      <w:r>
        <w:rPr>
          <w:rFonts w:hint="eastAsia"/>
        </w:rPr>
        <w:t>が即座に対応し、さらに獲得免疫が記憶して次回に備え</w:t>
      </w:r>
      <w:r w:rsidR="00B92794">
        <w:rPr>
          <w:rFonts w:hint="eastAsia"/>
        </w:rPr>
        <w:t>ら</w:t>
      </w:r>
      <w:r w:rsidR="00F224EA">
        <w:rPr>
          <w:rFonts w:hint="eastAsia"/>
        </w:rPr>
        <w:t>れるのである</w:t>
      </w:r>
      <w:r>
        <w:rPr>
          <w:rFonts w:hint="eastAsia"/>
        </w:rPr>
        <w:t>。</w:t>
      </w:r>
    </w:p>
    <w:p w14:paraId="11C69F66" w14:textId="77777777" w:rsidR="00F224EA" w:rsidRPr="00B92794" w:rsidRDefault="00F224EA" w:rsidP="006065A9"/>
    <w:sectPr w:rsidR="00F224EA" w:rsidRPr="00B92794" w:rsidSect="006065A9">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6E99F" w14:textId="77777777" w:rsidR="004679A1" w:rsidRDefault="004679A1" w:rsidP="0079173A">
      <w:r>
        <w:separator/>
      </w:r>
    </w:p>
  </w:endnote>
  <w:endnote w:type="continuationSeparator" w:id="0">
    <w:p w14:paraId="668BEEBA" w14:textId="77777777" w:rsidR="004679A1" w:rsidRDefault="004679A1" w:rsidP="0079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EDC9F" w14:textId="77777777" w:rsidR="004679A1" w:rsidRDefault="004679A1" w:rsidP="0079173A">
      <w:r>
        <w:separator/>
      </w:r>
    </w:p>
  </w:footnote>
  <w:footnote w:type="continuationSeparator" w:id="0">
    <w:p w14:paraId="5BA4E77A" w14:textId="77777777" w:rsidR="004679A1" w:rsidRDefault="004679A1" w:rsidP="00791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F6990"/>
    <w:multiLevelType w:val="multilevel"/>
    <w:tmpl w:val="EC98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537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A9"/>
    <w:rsid w:val="00077D47"/>
    <w:rsid w:val="000B49E9"/>
    <w:rsid w:val="0014226B"/>
    <w:rsid w:val="00360E4E"/>
    <w:rsid w:val="003E202B"/>
    <w:rsid w:val="00445C31"/>
    <w:rsid w:val="004679A1"/>
    <w:rsid w:val="004B2878"/>
    <w:rsid w:val="00583061"/>
    <w:rsid w:val="005F396E"/>
    <w:rsid w:val="006065A9"/>
    <w:rsid w:val="00652A39"/>
    <w:rsid w:val="0079173A"/>
    <w:rsid w:val="00821815"/>
    <w:rsid w:val="008B4571"/>
    <w:rsid w:val="00A17A2F"/>
    <w:rsid w:val="00B92794"/>
    <w:rsid w:val="00BC4777"/>
    <w:rsid w:val="00C316AA"/>
    <w:rsid w:val="00C47FE4"/>
    <w:rsid w:val="00CF5DCB"/>
    <w:rsid w:val="00D62A01"/>
    <w:rsid w:val="00F224EA"/>
    <w:rsid w:val="00FC5B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A7666D"/>
  <w15:chartTrackingRefBased/>
  <w15:docId w15:val="{36795719-25BF-4B26-A91B-62AB402F0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5A9"/>
    <w:pPr>
      <w:widowControl w:val="0"/>
    </w:pPr>
    <w:rPr>
      <w:sz w:val="21"/>
    </w:rPr>
  </w:style>
  <w:style w:type="paragraph" w:styleId="1">
    <w:name w:val="heading 1"/>
    <w:basedOn w:val="a"/>
    <w:next w:val="a"/>
    <w:link w:val="10"/>
    <w:uiPriority w:val="9"/>
    <w:qFormat/>
    <w:rsid w:val="006065A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065A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065A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065A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065A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065A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065A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065A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065A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65A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065A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065A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065A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065A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065A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065A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065A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065A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065A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065A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065A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065A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065A9"/>
    <w:pPr>
      <w:spacing w:before="160"/>
      <w:jc w:val="center"/>
    </w:pPr>
    <w:rPr>
      <w:i/>
      <w:iCs/>
      <w:color w:val="404040" w:themeColor="text1" w:themeTint="BF"/>
    </w:rPr>
  </w:style>
  <w:style w:type="character" w:customStyle="1" w:styleId="a8">
    <w:name w:val="引用文 (文字)"/>
    <w:basedOn w:val="a0"/>
    <w:link w:val="a7"/>
    <w:uiPriority w:val="29"/>
    <w:rsid w:val="006065A9"/>
    <w:rPr>
      <w:i/>
      <w:iCs/>
      <w:color w:val="404040" w:themeColor="text1" w:themeTint="BF"/>
    </w:rPr>
  </w:style>
  <w:style w:type="paragraph" w:styleId="a9">
    <w:name w:val="List Paragraph"/>
    <w:basedOn w:val="a"/>
    <w:uiPriority w:val="34"/>
    <w:qFormat/>
    <w:rsid w:val="006065A9"/>
    <w:pPr>
      <w:ind w:left="720"/>
      <w:contextualSpacing/>
    </w:pPr>
  </w:style>
  <w:style w:type="character" w:styleId="21">
    <w:name w:val="Intense Emphasis"/>
    <w:basedOn w:val="a0"/>
    <w:uiPriority w:val="21"/>
    <w:qFormat/>
    <w:rsid w:val="006065A9"/>
    <w:rPr>
      <w:i/>
      <w:iCs/>
      <w:color w:val="0F4761" w:themeColor="accent1" w:themeShade="BF"/>
    </w:rPr>
  </w:style>
  <w:style w:type="paragraph" w:styleId="22">
    <w:name w:val="Intense Quote"/>
    <w:basedOn w:val="a"/>
    <w:next w:val="a"/>
    <w:link w:val="23"/>
    <w:uiPriority w:val="30"/>
    <w:qFormat/>
    <w:rsid w:val="00606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065A9"/>
    <w:rPr>
      <w:i/>
      <w:iCs/>
      <w:color w:val="0F4761" w:themeColor="accent1" w:themeShade="BF"/>
    </w:rPr>
  </w:style>
  <w:style w:type="character" w:styleId="24">
    <w:name w:val="Intense Reference"/>
    <w:basedOn w:val="a0"/>
    <w:uiPriority w:val="32"/>
    <w:qFormat/>
    <w:rsid w:val="006065A9"/>
    <w:rPr>
      <w:b/>
      <w:bCs/>
      <w:smallCaps/>
      <w:color w:val="0F4761" w:themeColor="accent1" w:themeShade="BF"/>
      <w:spacing w:val="5"/>
    </w:rPr>
  </w:style>
  <w:style w:type="table" w:styleId="aa">
    <w:name w:val="Table Grid"/>
    <w:basedOn w:val="a1"/>
    <w:uiPriority w:val="39"/>
    <w:rsid w:val="00606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79173A"/>
    <w:pPr>
      <w:tabs>
        <w:tab w:val="center" w:pos="4252"/>
        <w:tab w:val="right" w:pos="8504"/>
      </w:tabs>
      <w:snapToGrid w:val="0"/>
    </w:pPr>
  </w:style>
  <w:style w:type="character" w:customStyle="1" w:styleId="ac">
    <w:name w:val="ヘッダー (文字)"/>
    <w:basedOn w:val="a0"/>
    <w:link w:val="ab"/>
    <w:uiPriority w:val="99"/>
    <w:rsid w:val="0079173A"/>
    <w:rPr>
      <w:sz w:val="21"/>
    </w:rPr>
  </w:style>
  <w:style w:type="paragraph" w:styleId="ad">
    <w:name w:val="footer"/>
    <w:basedOn w:val="a"/>
    <w:link w:val="ae"/>
    <w:uiPriority w:val="99"/>
    <w:unhideWhenUsed/>
    <w:rsid w:val="0079173A"/>
    <w:pPr>
      <w:tabs>
        <w:tab w:val="center" w:pos="4252"/>
        <w:tab w:val="right" w:pos="8504"/>
      </w:tabs>
      <w:snapToGrid w:val="0"/>
    </w:pPr>
  </w:style>
  <w:style w:type="character" w:customStyle="1" w:styleId="ae">
    <w:name w:val="フッター (文字)"/>
    <w:basedOn w:val="a0"/>
    <w:link w:val="ad"/>
    <w:uiPriority w:val="99"/>
    <w:rsid w:val="0079173A"/>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E5B3-CDB3-4D40-9146-A333D4A0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100</Words>
  <Characters>573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国本温子</dc:creator>
  <cp:keywords/>
  <dc:description/>
  <cp:lastModifiedBy>温子 国本</cp:lastModifiedBy>
  <cp:revision>3</cp:revision>
  <dcterms:created xsi:type="dcterms:W3CDTF">2025-10-07T06:58:00Z</dcterms:created>
  <dcterms:modified xsi:type="dcterms:W3CDTF">2025-10-07T08:40:00Z</dcterms:modified>
</cp:coreProperties>
</file>