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58471" w14:textId="09E63300" w:rsidR="00B22E05" w:rsidRPr="00961637" w:rsidRDefault="00961637" w:rsidP="00B22E05">
      <w:pPr>
        <w:jc w:val="right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/>
        </w:rPr>
        <w:t>202</w:t>
      </w:r>
      <w:r w:rsidR="003534D3">
        <w:rPr>
          <w:rFonts w:asciiTheme="minorEastAsia" w:eastAsiaTheme="minorEastAsia" w:hAnsiTheme="minorEastAsia" w:hint="eastAsia"/>
        </w:rPr>
        <w:t>6</w:t>
      </w:r>
      <w:r w:rsidRPr="00961637">
        <w:rPr>
          <w:rFonts w:asciiTheme="minorEastAsia" w:eastAsiaTheme="minorEastAsia" w:hAnsiTheme="minorEastAsia"/>
        </w:rPr>
        <w:t>/05/07</w:t>
      </w:r>
    </w:p>
    <w:p w14:paraId="50A8CC56" w14:textId="77777777" w:rsidR="00480DB3" w:rsidRPr="00961637" w:rsidRDefault="00480DB3" w:rsidP="00961637">
      <w:pPr>
        <w:ind w:right="210"/>
        <w:rPr>
          <w:rFonts w:asciiTheme="minorEastAsia" w:eastAsiaTheme="minorEastAsia" w:hAnsiTheme="minorEastAsia" w:hint="eastAsia"/>
        </w:rPr>
      </w:pPr>
    </w:p>
    <w:p w14:paraId="1946A6DD" w14:textId="77777777" w:rsidR="00B22E05" w:rsidRPr="00961637" w:rsidRDefault="00B22E05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営業本部長</w:t>
      </w:r>
    </w:p>
    <w:p w14:paraId="467C2E86" w14:textId="77777777" w:rsidR="004D2866" w:rsidRPr="00961637" w:rsidRDefault="00B22E05" w:rsidP="004D2866">
      <w:pPr>
        <w:wordWrap w:val="0"/>
        <w:jc w:val="right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営業</w:t>
      </w:r>
      <w:r w:rsidR="004D2866" w:rsidRPr="00961637">
        <w:rPr>
          <w:rFonts w:asciiTheme="minorEastAsia" w:eastAsiaTheme="minorEastAsia" w:hAnsiTheme="minorEastAsia" w:hint="eastAsia"/>
        </w:rPr>
        <w:t xml:space="preserve">1課　　　　</w:t>
      </w:r>
    </w:p>
    <w:p w14:paraId="25119409" w14:textId="1F918BE2" w:rsidR="00B22E05" w:rsidRPr="00961637" w:rsidRDefault="00BC20B2" w:rsidP="00BC20B2">
      <w:pPr>
        <w:wordWrap w:val="0"/>
        <w:jc w:val="right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田中　幸太郎</w:t>
      </w:r>
    </w:p>
    <w:p w14:paraId="0ADCEA5B" w14:textId="20E1C9D6" w:rsidR="00B22E05" w:rsidRPr="0084133F" w:rsidRDefault="001F1038" w:rsidP="00961637">
      <w:pPr>
        <w:jc w:val="center"/>
        <w:rPr>
          <w:rFonts w:asciiTheme="minorEastAsia" w:eastAsiaTheme="minorEastAsia" w:hAnsiTheme="minorEastAsia"/>
          <w:spacing w:val="52"/>
          <w:sz w:val="32"/>
          <w:szCs w:val="36"/>
          <w:u w:val="double"/>
        </w:rPr>
      </w:pPr>
      <w:r w:rsidRPr="0084133F">
        <w:rPr>
          <w:rFonts w:asciiTheme="minorEastAsia" w:eastAsiaTheme="minorEastAsia" w:hAnsiTheme="minorEastAsia" w:hint="eastAsia"/>
          <w:spacing w:val="52"/>
          <w:sz w:val="32"/>
          <w:szCs w:val="36"/>
          <w:u w:val="double"/>
        </w:rPr>
        <w:t>4</w:t>
      </w:r>
      <w:r w:rsidR="00961637" w:rsidRPr="0084133F">
        <w:rPr>
          <w:rFonts w:asciiTheme="minorEastAsia" w:eastAsiaTheme="minorEastAsia" w:hAnsiTheme="minorEastAsia" w:hint="eastAsia"/>
          <w:spacing w:val="52"/>
          <w:sz w:val="32"/>
          <w:szCs w:val="36"/>
          <w:u w:val="double"/>
        </w:rPr>
        <w:t>月度売上報告</w:t>
      </w:r>
    </w:p>
    <w:p w14:paraId="7112477B" w14:textId="77777777" w:rsidR="002318F9" w:rsidRPr="00961637" w:rsidRDefault="002318F9" w:rsidP="00B22E05">
      <w:pPr>
        <w:rPr>
          <w:rFonts w:asciiTheme="minorEastAsia" w:eastAsiaTheme="minorEastAsia" w:hAnsiTheme="minorEastAsia"/>
        </w:rPr>
      </w:pPr>
    </w:p>
    <w:p w14:paraId="58176D97" w14:textId="1A426C82" w:rsidR="00B22E05" w:rsidRPr="00961637" w:rsidRDefault="001F1038" w:rsidP="00B22E05">
      <w:pPr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</w:t>
      </w:r>
      <w:r w:rsidR="00B22E05" w:rsidRPr="00961637">
        <w:rPr>
          <w:rFonts w:asciiTheme="minorEastAsia" w:eastAsiaTheme="minorEastAsia" w:hAnsiTheme="minorEastAsia" w:hint="eastAsia"/>
        </w:rPr>
        <w:t>月度支店別商品別の売上状況を集計いたしました。</w:t>
      </w:r>
    </w:p>
    <w:p w14:paraId="15D40D1B" w14:textId="396D468E" w:rsidR="00B22E05" w:rsidRPr="00961637" w:rsidRDefault="00356553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全支店と共通して、</w:t>
      </w:r>
      <w:r w:rsidR="00B22E05" w:rsidRPr="00961637">
        <w:rPr>
          <w:rFonts w:asciiTheme="minorEastAsia" w:eastAsiaTheme="minorEastAsia" w:hAnsiTheme="minorEastAsia" w:hint="eastAsia"/>
        </w:rPr>
        <w:t>商品</w:t>
      </w:r>
      <w:r w:rsidR="002748A2">
        <w:rPr>
          <w:rFonts w:asciiTheme="minorEastAsia" w:eastAsiaTheme="minorEastAsia" w:hAnsiTheme="minorEastAsia" w:hint="eastAsia"/>
        </w:rPr>
        <w:t>A</w:t>
      </w:r>
      <w:r w:rsidR="00B22E05" w:rsidRPr="00961637">
        <w:rPr>
          <w:rFonts w:asciiTheme="minorEastAsia" w:eastAsiaTheme="minorEastAsia" w:hAnsiTheme="minorEastAsia" w:hint="eastAsia"/>
        </w:rPr>
        <w:t>の売上が好調です。</w:t>
      </w:r>
      <w:r w:rsidR="001F1038">
        <w:rPr>
          <w:rFonts w:asciiTheme="minorEastAsia" w:eastAsiaTheme="minorEastAsia" w:hAnsiTheme="minorEastAsia" w:hint="eastAsia"/>
        </w:rPr>
        <w:t>中部</w:t>
      </w:r>
      <w:r w:rsidR="002748A2">
        <w:rPr>
          <w:rFonts w:asciiTheme="minorEastAsia" w:eastAsiaTheme="minorEastAsia" w:hAnsiTheme="minorEastAsia" w:hint="eastAsia"/>
        </w:rPr>
        <w:t>地区</w:t>
      </w:r>
      <w:r w:rsidR="00B22E05" w:rsidRPr="00961637">
        <w:rPr>
          <w:rFonts w:asciiTheme="minorEastAsia" w:eastAsiaTheme="minorEastAsia" w:hAnsiTheme="minorEastAsia" w:hint="eastAsia"/>
        </w:rPr>
        <w:t>での売り上げが</w:t>
      </w:r>
      <w:r w:rsidRPr="00961637">
        <w:rPr>
          <w:rFonts w:asciiTheme="minorEastAsia" w:eastAsiaTheme="minorEastAsia" w:hAnsiTheme="minorEastAsia" w:hint="eastAsia"/>
        </w:rPr>
        <w:t>目覚ましく、商品</w:t>
      </w:r>
      <w:r w:rsidR="002748A2">
        <w:rPr>
          <w:rFonts w:asciiTheme="minorEastAsia" w:eastAsiaTheme="minorEastAsia" w:hAnsiTheme="minorEastAsia" w:hint="eastAsia"/>
        </w:rPr>
        <w:t>A</w:t>
      </w:r>
      <w:r w:rsidRPr="00961637">
        <w:rPr>
          <w:rFonts w:asciiTheme="minorEastAsia" w:eastAsiaTheme="minorEastAsia" w:hAnsiTheme="minorEastAsia" w:hint="eastAsia"/>
        </w:rPr>
        <w:t>の販売促進の成果が見られます。その一方、商品</w:t>
      </w:r>
      <w:r w:rsidR="002748A2">
        <w:rPr>
          <w:rFonts w:asciiTheme="minorEastAsia" w:eastAsiaTheme="minorEastAsia" w:hAnsiTheme="minorEastAsia" w:hint="eastAsia"/>
        </w:rPr>
        <w:t>B</w:t>
      </w:r>
      <w:r w:rsidRPr="00961637">
        <w:rPr>
          <w:rFonts w:asciiTheme="minorEastAsia" w:eastAsiaTheme="minorEastAsia" w:hAnsiTheme="minorEastAsia" w:hint="eastAsia"/>
        </w:rPr>
        <w:t>の売上が他</w:t>
      </w:r>
      <w:r w:rsidR="005403D2">
        <w:rPr>
          <w:rFonts w:asciiTheme="minorEastAsia" w:eastAsiaTheme="minorEastAsia" w:hAnsiTheme="minorEastAsia" w:hint="eastAsia"/>
        </w:rPr>
        <w:t>地区</w:t>
      </w:r>
      <w:r w:rsidRPr="00961637">
        <w:rPr>
          <w:rFonts w:asciiTheme="minorEastAsia" w:eastAsiaTheme="minorEastAsia" w:hAnsiTheme="minorEastAsia" w:hint="eastAsia"/>
        </w:rPr>
        <w:t>に比べて低く、今後の営業活動の課題となっています。</w:t>
      </w:r>
    </w:p>
    <w:p w14:paraId="7306BCDA" w14:textId="77777777" w:rsidR="00462258" w:rsidRPr="00961637" w:rsidRDefault="00462258" w:rsidP="00B22E05">
      <w:pPr>
        <w:rPr>
          <w:rFonts w:asciiTheme="minorEastAsia" w:eastAsiaTheme="minorEastAsia" w:hAnsiTheme="minorEastAsia"/>
        </w:rPr>
      </w:pPr>
    </w:p>
    <w:p w14:paraId="4F7C0741" w14:textId="77777777" w:rsidR="00B22E05" w:rsidRPr="00961637" w:rsidRDefault="00B22E05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●商品別・支店別売上状況</w:t>
      </w:r>
    </w:p>
    <w:p w14:paraId="642F1C3C" w14:textId="1ABAB0B8" w:rsidR="00B22E05" w:rsidRPr="00462258" w:rsidRDefault="00B22E05" w:rsidP="0003542C">
      <w:pPr>
        <w:rPr>
          <w:rFonts w:asciiTheme="minorEastAsia" w:eastAsiaTheme="minorEastAsia" w:hAnsiTheme="minorEastAsia"/>
        </w:rPr>
      </w:pPr>
    </w:p>
    <w:bookmarkStart w:id="0" w:name="_MON_1650366736"/>
    <w:bookmarkEnd w:id="0"/>
    <w:p w14:paraId="7E5B0F8C" w14:textId="5C572F7D" w:rsidR="00B22E05" w:rsidRPr="00961637" w:rsidRDefault="00462258" w:rsidP="00A931F6">
      <w:pPr>
        <w:jc w:val="center"/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/>
        </w:rPr>
        <w:object w:dxaOrig="5354" w:dyaOrig="1868" w14:anchorId="04C2B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7pt;height:92.75pt" o:ole="">
            <v:imagedata r:id="rId6" o:title=""/>
          </v:shape>
          <o:OLEObject Type="Embed" ProgID="Excel.Sheet.12" ShapeID="_x0000_i1025" DrawAspect="Content" ObjectID="_1833880124" r:id="rId7"/>
        </w:object>
      </w:r>
    </w:p>
    <w:p w14:paraId="2052838C" w14:textId="77777777" w:rsidR="00B22E05" w:rsidRPr="00961637" w:rsidRDefault="00B22E05" w:rsidP="00B22E05">
      <w:pPr>
        <w:rPr>
          <w:rFonts w:asciiTheme="minorEastAsia" w:eastAsiaTheme="minorEastAsia" w:hAnsiTheme="minorEastAsia"/>
        </w:rPr>
      </w:pPr>
      <w:r w:rsidRPr="00961637">
        <w:rPr>
          <w:rFonts w:asciiTheme="minorEastAsia" w:eastAsiaTheme="minorEastAsia" w:hAnsiTheme="minorEastAsia" w:hint="eastAsia"/>
        </w:rPr>
        <w:t>●売上グラフ</w:t>
      </w:r>
    </w:p>
    <w:p w14:paraId="01250956" w14:textId="11A8344A" w:rsidR="00B22E05" w:rsidRDefault="00462258" w:rsidP="00462258">
      <w:pPr>
        <w:jc w:val="center"/>
        <w:rPr>
          <w:rFonts w:asciiTheme="minorEastAsia" w:eastAsiaTheme="minorEastAsia" w:hAnsiTheme="minorEastAsia"/>
        </w:rPr>
      </w:pPr>
      <w:r>
        <w:rPr>
          <w:noProof/>
        </w:rPr>
        <w:drawing>
          <wp:inline distT="0" distB="0" distL="0" distR="0" wp14:anchorId="191D60DF" wp14:editId="12D32836">
            <wp:extent cx="3856383" cy="1828800"/>
            <wp:effectExtent l="0" t="0" r="10795" b="0"/>
            <wp:docPr id="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87DEF036-7B54-423C-AD4B-81D632A52A7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CEAA92F" w14:textId="2C985D50" w:rsidR="00462258" w:rsidRDefault="00462258" w:rsidP="00462258">
      <w:pPr>
        <w:rPr>
          <w:rFonts w:asciiTheme="minorEastAsia" w:eastAsiaTheme="minorEastAsia" w:hAnsiTheme="minorEastAsia"/>
        </w:rPr>
      </w:pPr>
    </w:p>
    <w:sectPr w:rsidR="00462258" w:rsidSect="0046225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597A3" w14:textId="77777777" w:rsidR="00FA35DB" w:rsidRDefault="00FA35DB" w:rsidP="007464DF">
      <w:r>
        <w:separator/>
      </w:r>
    </w:p>
  </w:endnote>
  <w:endnote w:type="continuationSeparator" w:id="0">
    <w:p w14:paraId="2507B1CF" w14:textId="77777777" w:rsidR="00FA35DB" w:rsidRDefault="00FA35DB" w:rsidP="007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5C195" w14:textId="77777777" w:rsidR="00FA35DB" w:rsidRDefault="00FA35DB" w:rsidP="007464DF">
      <w:r>
        <w:separator/>
      </w:r>
    </w:p>
  </w:footnote>
  <w:footnote w:type="continuationSeparator" w:id="0">
    <w:p w14:paraId="58A74345" w14:textId="77777777" w:rsidR="00FA35DB" w:rsidRDefault="00FA35DB" w:rsidP="007464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005"/>
    <w:rsid w:val="00015D04"/>
    <w:rsid w:val="00026C99"/>
    <w:rsid w:val="0003542C"/>
    <w:rsid w:val="00036FFF"/>
    <w:rsid w:val="00074D5C"/>
    <w:rsid w:val="000A6781"/>
    <w:rsid w:val="001364DE"/>
    <w:rsid w:val="001453F1"/>
    <w:rsid w:val="00172591"/>
    <w:rsid w:val="001A1CB5"/>
    <w:rsid w:val="001E0ECC"/>
    <w:rsid w:val="001F1038"/>
    <w:rsid w:val="00203497"/>
    <w:rsid w:val="0021412C"/>
    <w:rsid w:val="002318F9"/>
    <w:rsid w:val="002748A2"/>
    <w:rsid w:val="00292E57"/>
    <w:rsid w:val="002A4947"/>
    <w:rsid w:val="002B7D68"/>
    <w:rsid w:val="002D243B"/>
    <w:rsid w:val="003362AB"/>
    <w:rsid w:val="003534D3"/>
    <w:rsid w:val="00356553"/>
    <w:rsid w:val="00420BE2"/>
    <w:rsid w:val="0043288B"/>
    <w:rsid w:val="00462258"/>
    <w:rsid w:val="00480DB3"/>
    <w:rsid w:val="00485615"/>
    <w:rsid w:val="004D2866"/>
    <w:rsid w:val="005403D2"/>
    <w:rsid w:val="00541D88"/>
    <w:rsid w:val="005473B0"/>
    <w:rsid w:val="00565C8D"/>
    <w:rsid w:val="00580451"/>
    <w:rsid w:val="0058144E"/>
    <w:rsid w:val="005A215C"/>
    <w:rsid w:val="005C1005"/>
    <w:rsid w:val="00661C7A"/>
    <w:rsid w:val="007464DF"/>
    <w:rsid w:val="00775786"/>
    <w:rsid w:val="007B2F13"/>
    <w:rsid w:val="007B374D"/>
    <w:rsid w:val="00814881"/>
    <w:rsid w:val="0084133F"/>
    <w:rsid w:val="00960D63"/>
    <w:rsid w:val="00961637"/>
    <w:rsid w:val="00A14941"/>
    <w:rsid w:val="00A90B4A"/>
    <w:rsid w:val="00A931F6"/>
    <w:rsid w:val="00AA52D4"/>
    <w:rsid w:val="00AC06C4"/>
    <w:rsid w:val="00AE1D8C"/>
    <w:rsid w:val="00B22E05"/>
    <w:rsid w:val="00B26145"/>
    <w:rsid w:val="00B35D6D"/>
    <w:rsid w:val="00B42C79"/>
    <w:rsid w:val="00B579A4"/>
    <w:rsid w:val="00B917B6"/>
    <w:rsid w:val="00BA4802"/>
    <w:rsid w:val="00BC20B2"/>
    <w:rsid w:val="00BD6CD1"/>
    <w:rsid w:val="00BE2383"/>
    <w:rsid w:val="00C70AFC"/>
    <w:rsid w:val="00C96D5B"/>
    <w:rsid w:val="00CA39F7"/>
    <w:rsid w:val="00D10C9A"/>
    <w:rsid w:val="00D362FF"/>
    <w:rsid w:val="00DA0AD9"/>
    <w:rsid w:val="00DC0033"/>
    <w:rsid w:val="00DD46D9"/>
    <w:rsid w:val="00E1741B"/>
    <w:rsid w:val="00E32245"/>
    <w:rsid w:val="00E433E9"/>
    <w:rsid w:val="00E47B26"/>
    <w:rsid w:val="00E62B37"/>
    <w:rsid w:val="00E83E34"/>
    <w:rsid w:val="00EE03C2"/>
    <w:rsid w:val="00F279ED"/>
    <w:rsid w:val="00F44141"/>
    <w:rsid w:val="00FA35DB"/>
    <w:rsid w:val="00FE3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0865E"/>
  <w15:chartTrackingRefBased/>
  <w15:docId w15:val="{CC327588-E921-4168-8672-5439F7C95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Ｐ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22E05"/>
  </w:style>
  <w:style w:type="character" w:customStyle="1" w:styleId="a4">
    <w:name w:val="日付 (文字)"/>
    <w:basedOn w:val="a0"/>
    <w:link w:val="a3"/>
    <w:uiPriority w:val="99"/>
    <w:semiHidden/>
    <w:rsid w:val="00B22E05"/>
  </w:style>
  <w:style w:type="paragraph" w:styleId="a5">
    <w:name w:val="header"/>
    <w:basedOn w:val="a"/>
    <w:link w:val="a6"/>
    <w:uiPriority w:val="99"/>
    <w:unhideWhenUsed/>
    <w:rsid w:val="007464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464DF"/>
  </w:style>
  <w:style w:type="paragraph" w:styleId="a7">
    <w:name w:val="footer"/>
    <w:basedOn w:val="a"/>
    <w:link w:val="a8"/>
    <w:uiPriority w:val="99"/>
    <w:unhideWhenUsed/>
    <w:rsid w:val="007464D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46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chemeClr val="tx2"/>
                </a:solidFill>
                <a:latin typeface="+mj-ea"/>
                <a:ea typeface="+mj-ea"/>
                <a:cs typeface="+mn-cs"/>
              </a:defRPr>
            </a:pPr>
            <a:r>
              <a:rPr lang="ja-JP" sz="1000">
                <a:latin typeface="+mj-ea"/>
                <a:ea typeface="+mj-ea"/>
              </a:rPr>
              <a:t>商品別売上グラフ</a:t>
            </a:r>
          </a:p>
        </c:rich>
      </c:tx>
      <c:layout>
        <c:manualLayout>
          <c:xMode val="edge"/>
          <c:yMode val="edge"/>
          <c:x val="0.36289916255116555"/>
          <c:y val="7.076334208223972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chemeClr val="tx2"/>
              </a:solidFill>
              <a:latin typeface="+mj-ea"/>
              <a:ea typeface="+mj-ea"/>
              <a:cs typeface="+mn-cs"/>
            </a:defRPr>
          </a:pPr>
          <a:endParaRPr lang="ja-JP"/>
        </a:p>
      </c:txPr>
    </c:title>
    <c:autoTitleDeleted val="0"/>
    <c:plotArea>
      <c:layout>
        <c:manualLayout>
          <c:layoutTarget val="inner"/>
          <c:xMode val="edge"/>
          <c:yMode val="edge"/>
          <c:x val="3.0619345859429367E-2"/>
          <c:y val="0.3654838559381261"/>
          <c:w val="0.93876130828114124"/>
          <c:h val="0.536028203575144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Sheet2!$B$2</c:f>
              <c:strCache>
                <c:ptCount val="1"/>
                <c:pt idx="0">
                  <c:v>新宿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Sheet2!$A$3:$A$5</c:f>
              <c:strCache>
                <c:ptCount val="3"/>
                <c:pt idx="0">
                  <c:v>商品１</c:v>
                </c:pt>
                <c:pt idx="1">
                  <c:v>商品２</c:v>
                </c:pt>
                <c:pt idx="2">
                  <c:v>商品３</c:v>
                </c:pt>
              </c:strCache>
            </c:strRef>
          </c:cat>
          <c:val>
            <c:numRef>
              <c:f>Sheet2!$B$3:$B$5</c:f>
              <c:numCache>
                <c:formatCode>#,##0_);[Red]\(#,##0\)</c:formatCode>
                <c:ptCount val="3"/>
                <c:pt idx="0">
                  <c:v>100000</c:v>
                </c:pt>
                <c:pt idx="1">
                  <c:v>80000</c:v>
                </c:pt>
                <c:pt idx="2">
                  <c:v>75000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5B8-400D-9665-1A69D4057237}"/>
            </c:ext>
          </c:extLst>
        </c:ser>
        <c:ser>
          <c:idx val="1"/>
          <c:order val="1"/>
          <c:tx>
            <c:strRef>
              <c:f>Sheet2!$C$2</c:f>
              <c:strCache>
                <c:ptCount val="1"/>
                <c:pt idx="0">
                  <c:v>赤坂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0"/>
            <c:invertIfNegative val="0"/>
            <c:bubble3D val="0"/>
            <c:spPr>
              <a:gradFill rotWithShape="1">
                <a:gsLst>
                  <a:gs pos="0">
                    <a:schemeClr val="accent3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3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3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2-15B8-400D-9665-1A69D405723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Sheet2!$A$3:$A$5</c:f>
              <c:strCache>
                <c:ptCount val="3"/>
                <c:pt idx="0">
                  <c:v>商品１</c:v>
                </c:pt>
                <c:pt idx="1">
                  <c:v>商品２</c:v>
                </c:pt>
                <c:pt idx="2">
                  <c:v>商品３</c:v>
                </c:pt>
              </c:strCache>
            </c:strRef>
          </c:cat>
          <c:val>
            <c:numRef>
              <c:f>Sheet2!$C$3:$C$5</c:f>
              <c:numCache>
                <c:formatCode>#,##0_);[Red]\(#,##0\)</c:formatCode>
                <c:ptCount val="3"/>
                <c:pt idx="0">
                  <c:v>150000</c:v>
                </c:pt>
                <c:pt idx="1">
                  <c:v>38000</c:v>
                </c:pt>
                <c:pt idx="2">
                  <c:v>90000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5B8-400D-9665-1A69D4057237}"/>
            </c:ext>
          </c:extLst>
        </c:ser>
        <c:ser>
          <c:idx val="2"/>
          <c:order val="2"/>
          <c:tx>
            <c:strRef>
              <c:f>Sheet2!$D$2</c:f>
              <c:strCache>
                <c:ptCount val="1"/>
                <c:pt idx="0">
                  <c:v>原宿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ja-JP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Sheet2!$A$3:$A$5</c:f>
              <c:strCache>
                <c:ptCount val="3"/>
                <c:pt idx="0">
                  <c:v>商品１</c:v>
                </c:pt>
                <c:pt idx="1">
                  <c:v>商品２</c:v>
                </c:pt>
                <c:pt idx="2">
                  <c:v>商品３</c:v>
                </c:pt>
              </c:strCache>
            </c:strRef>
          </c:cat>
          <c:val>
            <c:numRef>
              <c:f>Sheet2!$D$3:$D$5</c:f>
              <c:numCache>
                <c:formatCode>#,##0_);[Red]\(#,##0\)</c:formatCode>
                <c:ptCount val="3"/>
                <c:pt idx="0">
                  <c:v>85000</c:v>
                </c:pt>
                <c:pt idx="1">
                  <c:v>55000</c:v>
                </c:pt>
                <c:pt idx="2">
                  <c:v>70000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5B8-400D-9665-1A69D4057237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781326544"/>
        <c:axId val="781327856"/>
      </c:barChart>
      <c:catAx>
        <c:axId val="7813265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81327856"/>
        <c:crosses val="autoZero"/>
        <c:auto val="1"/>
        <c:lblAlgn val="ctr"/>
        <c:lblOffset val="100"/>
        <c:noMultiLvlLbl val="0"/>
      </c:catAx>
      <c:valAx>
        <c:axId val="7813278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_);[Red]\(#,##0\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813265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32965682003737007"/>
          <c:y val="0.18910629188111264"/>
          <c:w val="0.35182044833122372"/>
          <c:h val="0.1000935497587941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 sz="700"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国本温子</cp:lastModifiedBy>
  <cp:revision>4</cp:revision>
  <cp:lastPrinted>2019-10-09T13:16:00Z</cp:lastPrinted>
  <dcterms:created xsi:type="dcterms:W3CDTF">2026-03-01T05:21:00Z</dcterms:created>
  <dcterms:modified xsi:type="dcterms:W3CDTF">2026-03-01T05:22:00Z</dcterms:modified>
</cp:coreProperties>
</file>